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71" w:rsidRDefault="00953671" w:rsidP="007E01E9">
      <w:pPr>
        <w:spacing w:after="0" w:line="240" w:lineRule="auto"/>
        <w:jc w:val="center"/>
        <w:rPr>
          <w:rFonts w:ascii="Times New Roman" w:hAnsi="Times New Roman" w:cs="Times New Roman"/>
          <w:b/>
          <w:bCs/>
          <w:sz w:val="32"/>
          <w:szCs w:val="32"/>
        </w:rPr>
      </w:pPr>
    </w:p>
    <w:p w:rsidR="00953671" w:rsidRDefault="00953671" w:rsidP="007E01E9">
      <w:pPr>
        <w:spacing w:after="0" w:line="240" w:lineRule="auto"/>
        <w:jc w:val="center"/>
        <w:rPr>
          <w:rFonts w:ascii="Times New Roman" w:hAnsi="Times New Roman" w:cs="Times New Roman"/>
          <w:b/>
          <w:bCs/>
          <w:sz w:val="32"/>
          <w:szCs w:val="32"/>
        </w:rPr>
      </w:pPr>
    </w:p>
    <w:p w:rsidR="00953671" w:rsidRDefault="00953671" w:rsidP="007E01E9">
      <w:pPr>
        <w:spacing w:after="0" w:line="240" w:lineRule="auto"/>
        <w:jc w:val="center"/>
        <w:rPr>
          <w:rFonts w:ascii="Times New Roman" w:hAnsi="Times New Roman" w:cs="Times New Roman"/>
          <w:b/>
          <w:bCs/>
          <w:sz w:val="32"/>
          <w:szCs w:val="32"/>
        </w:rPr>
      </w:pPr>
    </w:p>
    <w:p w:rsidR="00EF78B2" w:rsidRPr="00EF78B2" w:rsidRDefault="00A014FC" w:rsidP="007E01E9">
      <w:pPr>
        <w:spacing w:after="0" w:line="240" w:lineRule="auto"/>
        <w:jc w:val="center"/>
        <w:rPr>
          <w:rFonts w:ascii="Times New Roman" w:hAnsi="Times New Roman" w:cs="Times New Roman"/>
          <w:b/>
          <w:bCs/>
          <w:sz w:val="32"/>
          <w:szCs w:val="32"/>
        </w:rPr>
      </w:pPr>
      <w:r w:rsidRPr="00EF78B2">
        <w:rPr>
          <w:rFonts w:ascii="Times New Roman" w:hAnsi="Times New Roman" w:cs="Times New Roman"/>
          <w:b/>
          <w:bCs/>
          <w:sz w:val="32"/>
          <w:szCs w:val="32"/>
        </w:rPr>
        <w:t>GOVERNMENT COLLEGE OF ENGINEERING</w:t>
      </w:r>
      <w:r w:rsidR="00EF78B2" w:rsidRPr="00EF78B2">
        <w:rPr>
          <w:rFonts w:ascii="Times New Roman" w:hAnsi="Times New Roman" w:cs="Times New Roman"/>
          <w:b/>
          <w:bCs/>
          <w:sz w:val="32"/>
          <w:szCs w:val="32"/>
        </w:rPr>
        <w:t>, KALAHANDI</w:t>
      </w:r>
    </w:p>
    <w:p w:rsidR="00A014FC" w:rsidRPr="00EF78B2" w:rsidRDefault="00A014FC" w:rsidP="007E01E9">
      <w:pPr>
        <w:spacing w:after="0" w:line="240" w:lineRule="auto"/>
        <w:jc w:val="center"/>
        <w:rPr>
          <w:rFonts w:ascii="Times New Roman" w:hAnsi="Times New Roman" w:cs="Times New Roman"/>
          <w:b/>
          <w:bCs/>
          <w:sz w:val="32"/>
          <w:szCs w:val="32"/>
        </w:rPr>
      </w:pPr>
      <w:r w:rsidRPr="00EF78B2">
        <w:rPr>
          <w:rFonts w:ascii="Times New Roman" w:hAnsi="Times New Roman" w:cs="Times New Roman"/>
          <w:b/>
          <w:bCs/>
          <w:sz w:val="32"/>
          <w:szCs w:val="32"/>
        </w:rPr>
        <w:t>BHAWANIPATNA</w:t>
      </w:r>
    </w:p>
    <w:p w:rsidR="00A014FC" w:rsidRPr="009A4E3B" w:rsidRDefault="00A014FC" w:rsidP="007E01E9">
      <w:pPr>
        <w:spacing w:after="0" w:line="240" w:lineRule="auto"/>
        <w:jc w:val="center"/>
        <w:rPr>
          <w:rFonts w:ascii="Times New Roman" w:hAnsi="Times New Roman" w:cs="Times New Roman"/>
        </w:rPr>
      </w:pPr>
      <w:r w:rsidRPr="009A4E3B">
        <w:rPr>
          <w:rFonts w:ascii="Times New Roman" w:hAnsi="Times New Roman" w:cs="Times New Roman"/>
        </w:rPr>
        <w:t>(A Constituent College of BPUT, Odisha)</w:t>
      </w:r>
    </w:p>
    <w:p w:rsidR="00A014FC" w:rsidRPr="009A4E3B" w:rsidRDefault="00A014FC" w:rsidP="007E01E9">
      <w:pPr>
        <w:pStyle w:val="Footer"/>
        <w:tabs>
          <w:tab w:val="left" w:pos="540"/>
          <w:tab w:val="center" w:pos="4995"/>
        </w:tabs>
        <w:jc w:val="center"/>
      </w:pPr>
      <w:r w:rsidRPr="009A4E3B">
        <w:t xml:space="preserve">At: </w:t>
      </w:r>
      <w:proofErr w:type="spellStart"/>
      <w:r w:rsidR="00EF78B2">
        <w:t>K.B</w:t>
      </w:r>
      <w:r w:rsidRPr="009A4E3B">
        <w:t>and</w:t>
      </w:r>
      <w:r w:rsidR="00EF78B2">
        <w:t>h</w:t>
      </w:r>
      <w:r w:rsidRPr="009A4E3B">
        <w:t>opala</w:t>
      </w:r>
      <w:proofErr w:type="spellEnd"/>
      <w:r w:rsidRPr="009A4E3B">
        <w:t xml:space="preserve"> PO: </w:t>
      </w:r>
      <w:proofErr w:type="spellStart"/>
      <w:r w:rsidRPr="009A4E3B">
        <w:t>Risigaon</w:t>
      </w:r>
      <w:proofErr w:type="spellEnd"/>
      <w:r w:rsidRPr="009A4E3B">
        <w:t>, Bhawanipatna, PIN-766002, Dist: Kalahandi (Odisha)</w:t>
      </w:r>
    </w:p>
    <w:p w:rsidR="00A014FC" w:rsidRPr="009A4E3B" w:rsidRDefault="00A014FC" w:rsidP="007E01E9">
      <w:pPr>
        <w:pStyle w:val="Footer"/>
        <w:jc w:val="center"/>
      </w:pPr>
      <w:r w:rsidRPr="009A4E3B">
        <w:t>Website:</w:t>
      </w:r>
      <w:r w:rsidR="00EF78B2">
        <w:t xml:space="preserve"> www.gcekbpatna.ac.in, Email</w:t>
      </w:r>
      <w:r w:rsidRPr="009A4E3B">
        <w:t>: principalgcek@gmail.com</w:t>
      </w:r>
    </w:p>
    <w:p w:rsidR="00A014FC" w:rsidRPr="009A4E3B" w:rsidRDefault="00A014FC" w:rsidP="00A17A64">
      <w:pPr>
        <w:pStyle w:val="Footer"/>
        <w:jc w:val="center"/>
      </w:pPr>
    </w:p>
    <w:p w:rsidR="007F52FA" w:rsidRPr="009A4E3B" w:rsidRDefault="00A17A64" w:rsidP="00A17A64">
      <w:pPr>
        <w:jc w:val="both"/>
        <w:rPr>
          <w:rFonts w:ascii="Times New Roman" w:hAnsi="Times New Roman" w:cs="Times New Roman"/>
        </w:rPr>
      </w:pPr>
      <w:r w:rsidRPr="009A4E3B">
        <w:rPr>
          <w:rFonts w:ascii="Times New Roman" w:hAnsi="Times New Roman" w:cs="Times New Roman"/>
        </w:rPr>
        <w:t xml:space="preserve">GCEK/ </w:t>
      </w:r>
      <w:r w:rsidR="004F4DC4">
        <w:rPr>
          <w:rFonts w:ascii="Times New Roman" w:hAnsi="Times New Roman" w:cs="Times New Roman"/>
        </w:rPr>
        <w:t>529</w:t>
      </w:r>
      <w:r w:rsidRPr="009A4E3B">
        <w:rPr>
          <w:rFonts w:ascii="Times New Roman" w:hAnsi="Times New Roman" w:cs="Times New Roman"/>
        </w:rPr>
        <w:tab/>
      </w:r>
      <w:r w:rsidRPr="009A4E3B">
        <w:rPr>
          <w:rFonts w:ascii="Times New Roman" w:hAnsi="Times New Roman" w:cs="Times New Roman"/>
        </w:rPr>
        <w:tab/>
      </w:r>
      <w:r w:rsidRPr="009A4E3B">
        <w:rPr>
          <w:rFonts w:ascii="Times New Roman" w:hAnsi="Times New Roman" w:cs="Times New Roman"/>
        </w:rPr>
        <w:tab/>
      </w:r>
      <w:r w:rsidRPr="009A4E3B">
        <w:rPr>
          <w:rFonts w:ascii="Times New Roman" w:hAnsi="Times New Roman" w:cs="Times New Roman"/>
        </w:rPr>
        <w:tab/>
      </w:r>
      <w:r w:rsidRPr="009A4E3B">
        <w:rPr>
          <w:rFonts w:ascii="Times New Roman" w:hAnsi="Times New Roman" w:cs="Times New Roman"/>
        </w:rPr>
        <w:tab/>
      </w:r>
      <w:r w:rsidRPr="009A4E3B">
        <w:rPr>
          <w:rFonts w:ascii="Times New Roman" w:hAnsi="Times New Roman" w:cs="Times New Roman"/>
        </w:rPr>
        <w:tab/>
      </w:r>
      <w:r w:rsidRPr="009A4E3B">
        <w:rPr>
          <w:rFonts w:ascii="Times New Roman" w:hAnsi="Times New Roman" w:cs="Times New Roman"/>
        </w:rPr>
        <w:tab/>
      </w:r>
      <w:r w:rsidRPr="009A4E3B">
        <w:rPr>
          <w:rFonts w:ascii="Times New Roman" w:hAnsi="Times New Roman" w:cs="Times New Roman"/>
        </w:rPr>
        <w:tab/>
      </w:r>
      <w:r w:rsidRPr="009A4E3B">
        <w:rPr>
          <w:rFonts w:ascii="Times New Roman" w:hAnsi="Times New Roman" w:cs="Times New Roman"/>
        </w:rPr>
        <w:tab/>
      </w:r>
      <w:r w:rsidRPr="009A4E3B">
        <w:rPr>
          <w:rFonts w:ascii="Times New Roman" w:hAnsi="Times New Roman" w:cs="Times New Roman"/>
        </w:rPr>
        <w:tab/>
        <w:t xml:space="preserve">Dt. </w:t>
      </w:r>
      <w:r w:rsidR="004F4DC4">
        <w:rPr>
          <w:rFonts w:ascii="Times New Roman" w:hAnsi="Times New Roman" w:cs="Times New Roman"/>
        </w:rPr>
        <w:t>01</w:t>
      </w:r>
      <w:r w:rsidRPr="009A4E3B">
        <w:rPr>
          <w:rFonts w:ascii="Times New Roman" w:hAnsi="Times New Roman" w:cs="Times New Roman"/>
        </w:rPr>
        <w:t>.0</w:t>
      </w:r>
      <w:r w:rsidR="004F4DC4">
        <w:rPr>
          <w:rFonts w:ascii="Times New Roman" w:hAnsi="Times New Roman" w:cs="Times New Roman"/>
        </w:rPr>
        <w:t>8</w:t>
      </w:r>
      <w:r w:rsidRPr="009A4E3B">
        <w:rPr>
          <w:rFonts w:ascii="Times New Roman" w:hAnsi="Times New Roman" w:cs="Times New Roman"/>
        </w:rPr>
        <w:t>.2019</w:t>
      </w:r>
    </w:p>
    <w:p w:rsidR="00EF78B2" w:rsidRPr="009A4E3B" w:rsidRDefault="00A17A64" w:rsidP="00D02AD1">
      <w:pPr>
        <w:spacing w:after="0"/>
        <w:jc w:val="center"/>
        <w:rPr>
          <w:rFonts w:ascii="Times New Roman" w:hAnsi="Times New Roman" w:cs="Times New Roman"/>
          <w:b/>
          <w:bCs/>
          <w:sz w:val="32"/>
          <w:szCs w:val="32"/>
          <w:u w:val="single"/>
        </w:rPr>
      </w:pPr>
      <w:r w:rsidRPr="009A4E3B">
        <w:rPr>
          <w:rFonts w:ascii="Times New Roman" w:hAnsi="Times New Roman" w:cs="Times New Roman"/>
          <w:b/>
          <w:bCs/>
          <w:sz w:val="32"/>
          <w:szCs w:val="32"/>
          <w:u w:val="single"/>
        </w:rPr>
        <w:t>REPORTING OF FRESHERS</w:t>
      </w:r>
    </w:p>
    <w:p w:rsidR="005B5DA4" w:rsidRDefault="004F4DC4" w:rsidP="009971B0">
      <w:pPr>
        <w:spacing w:after="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Admission </w:t>
      </w:r>
      <w:r w:rsidR="00A17A64" w:rsidRPr="009A4E3B">
        <w:rPr>
          <w:rFonts w:ascii="Times New Roman" w:hAnsi="Times New Roman" w:cs="Times New Roman"/>
          <w:b/>
          <w:bCs/>
          <w:sz w:val="28"/>
          <w:szCs w:val="28"/>
          <w:u w:val="single"/>
        </w:rPr>
        <w:t xml:space="preserve">to </w:t>
      </w:r>
      <w:r>
        <w:rPr>
          <w:rFonts w:ascii="Times New Roman" w:hAnsi="Times New Roman" w:cs="Times New Roman"/>
          <w:b/>
          <w:bCs/>
          <w:sz w:val="28"/>
          <w:szCs w:val="28"/>
          <w:u w:val="single"/>
        </w:rPr>
        <w:t>L</w:t>
      </w:r>
      <w:r w:rsidR="005B5DA4">
        <w:rPr>
          <w:rFonts w:ascii="Times New Roman" w:hAnsi="Times New Roman" w:cs="Times New Roman"/>
          <w:b/>
          <w:bCs/>
          <w:sz w:val="28"/>
          <w:szCs w:val="28"/>
          <w:u w:val="single"/>
        </w:rPr>
        <w:t xml:space="preserve">ateral </w:t>
      </w:r>
      <w:r>
        <w:rPr>
          <w:rFonts w:ascii="Times New Roman" w:hAnsi="Times New Roman" w:cs="Times New Roman"/>
          <w:b/>
          <w:bCs/>
          <w:sz w:val="28"/>
          <w:szCs w:val="28"/>
          <w:u w:val="single"/>
        </w:rPr>
        <w:t>E</w:t>
      </w:r>
      <w:r w:rsidR="005B5DA4">
        <w:rPr>
          <w:rFonts w:ascii="Times New Roman" w:hAnsi="Times New Roman" w:cs="Times New Roman"/>
          <w:b/>
          <w:bCs/>
          <w:sz w:val="28"/>
          <w:szCs w:val="28"/>
          <w:u w:val="single"/>
        </w:rPr>
        <w:t>ntry</w:t>
      </w:r>
      <w:r>
        <w:rPr>
          <w:rFonts w:ascii="Times New Roman" w:hAnsi="Times New Roman" w:cs="Times New Roman"/>
          <w:b/>
          <w:bCs/>
          <w:sz w:val="28"/>
          <w:szCs w:val="28"/>
          <w:u w:val="single"/>
        </w:rPr>
        <w:t>-</w:t>
      </w:r>
      <w:proofErr w:type="spellStart"/>
      <w:r w:rsidR="005B5DA4">
        <w:rPr>
          <w:rFonts w:ascii="Times New Roman" w:hAnsi="Times New Roman" w:cs="Times New Roman"/>
          <w:b/>
          <w:bCs/>
          <w:sz w:val="28"/>
          <w:szCs w:val="28"/>
          <w:u w:val="single"/>
        </w:rPr>
        <w:t>B.Tech</w:t>
      </w:r>
      <w:proofErr w:type="spellEnd"/>
      <w:r w:rsidR="005B5DA4">
        <w:rPr>
          <w:rFonts w:ascii="Times New Roman" w:hAnsi="Times New Roman" w:cs="Times New Roman"/>
          <w:b/>
          <w:bCs/>
          <w:sz w:val="28"/>
          <w:szCs w:val="28"/>
          <w:u w:val="single"/>
        </w:rPr>
        <w:t xml:space="preserve"> </w:t>
      </w:r>
    </w:p>
    <w:p w:rsidR="00A17A64" w:rsidRDefault="005B5DA4" w:rsidP="005B5DA4">
      <w:pPr>
        <w:spacing w:after="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r w:rsidR="004F4DC4">
        <w:rPr>
          <w:rFonts w:ascii="Times New Roman" w:hAnsi="Times New Roman" w:cs="Times New Roman"/>
          <w:b/>
          <w:bCs/>
          <w:sz w:val="28"/>
          <w:szCs w:val="28"/>
          <w:u w:val="single"/>
        </w:rPr>
        <w:t>2</w:t>
      </w:r>
      <w:r>
        <w:rPr>
          <w:rFonts w:ascii="Times New Roman" w:hAnsi="Times New Roman" w:cs="Times New Roman"/>
          <w:b/>
          <w:bCs/>
          <w:sz w:val="28"/>
          <w:szCs w:val="28"/>
          <w:u w:val="single"/>
          <w:vertAlign w:val="superscript"/>
        </w:rPr>
        <w:t>nd</w:t>
      </w:r>
      <w:r w:rsidR="004F4DC4">
        <w:rPr>
          <w:rFonts w:ascii="Times New Roman" w:hAnsi="Times New Roman" w:cs="Times New Roman"/>
          <w:b/>
          <w:bCs/>
          <w:sz w:val="28"/>
          <w:szCs w:val="28"/>
          <w:u w:val="single"/>
        </w:rPr>
        <w:t xml:space="preserve"> OJEE</w:t>
      </w:r>
      <w:r>
        <w:rPr>
          <w:rFonts w:ascii="Times New Roman" w:hAnsi="Times New Roman" w:cs="Times New Roman"/>
          <w:b/>
          <w:bCs/>
          <w:sz w:val="28"/>
          <w:szCs w:val="28"/>
          <w:u w:val="single"/>
        </w:rPr>
        <w:t>-2019</w:t>
      </w:r>
      <w:r w:rsidR="004F4DC4">
        <w:rPr>
          <w:rFonts w:ascii="Times New Roman" w:hAnsi="Times New Roman" w:cs="Times New Roman"/>
          <w:b/>
          <w:bCs/>
          <w:sz w:val="28"/>
          <w:szCs w:val="28"/>
          <w:u w:val="single"/>
        </w:rPr>
        <w:t xml:space="preserve"> of </w:t>
      </w:r>
      <w:r w:rsidR="00A17A64" w:rsidRPr="009A4E3B">
        <w:rPr>
          <w:rFonts w:ascii="Times New Roman" w:hAnsi="Times New Roman" w:cs="Times New Roman"/>
          <w:b/>
          <w:bCs/>
          <w:sz w:val="28"/>
          <w:szCs w:val="28"/>
          <w:u w:val="single"/>
        </w:rPr>
        <w:t>1</w:t>
      </w:r>
      <w:r w:rsidR="00A17A64" w:rsidRPr="009A4E3B">
        <w:rPr>
          <w:rFonts w:ascii="Times New Roman" w:hAnsi="Times New Roman" w:cs="Times New Roman"/>
          <w:b/>
          <w:bCs/>
          <w:sz w:val="28"/>
          <w:szCs w:val="28"/>
          <w:u w:val="single"/>
          <w:vertAlign w:val="superscript"/>
        </w:rPr>
        <w:t>st</w:t>
      </w:r>
      <w:r w:rsidR="00A17A64" w:rsidRPr="009A4E3B">
        <w:rPr>
          <w:rFonts w:ascii="Times New Roman" w:hAnsi="Times New Roman" w:cs="Times New Roman"/>
          <w:b/>
          <w:bCs/>
          <w:sz w:val="28"/>
          <w:szCs w:val="28"/>
          <w:u w:val="single"/>
        </w:rPr>
        <w:t xml:space="preserve"> yea</w:t>
      </w:r>
      <w:r>
        <w:rPr>
          <w:rFonts w:ascii="Times New Roman" w:hAnsi="Times New Roman" w:cs="Times New Roman"/>
          <w:b/>
          <w:bCs/>
          <w:sz w:val="28"/>
          <w:szCs w:val="28"/>
          <w:u w:val="single"/>
        </w:rPr>
        <w:t>r</w:t>
      </w:r>
      <w:r w:rsidR="00A17A64" w:rsidRPr="009A4E3B">
        <w:rPr>
          <w:rFonts w:ascii="Times New Roman" w:hAnsi="Times New Roman" w:cs="Times New Roman"/>
          <w:b/>
          <w:bCs/>
          <w:sz w:val="28"/>
          <w:szCs w:val="28"/>
          <w:u w:val="single"/>
        </w:rPr>
        <w:t xml:space="preserve"> </w:t>
      </w:r>
      <w:proofErr w:type="spellStart"/>
      <w:r w:rsidR="00A17A64" w:rsidRPr="009A4E3B">
        <w:rPr>
          <w:rFonts w:ascii="Times New Roman" w:hAnsi="Times New Roman" w:cs="Times New Roman"/>
          <w:b/>
          <w:bCs/>
          <w:sz w:val="28"/>
          <w:szCs w:val="28"/>
          <w:u w:val="single"/>
        </w:rPr>
        <w:t>B.Tech</w:t>
      </w:r>
      <w:proofErr w:type="spellEnd"/>
      <w:r>
        <w:rPr>
          <w:rFonts w:ascii="Times New Roman" w:hAnsi="Times New Roman" w:cs="Times New Roman"/>
          <w:b/>
          <w:bCs/>
          <w:sz w:val="28"/>
          <w:szCs w:val="28"/>
          <w:u w:val="single"/>
        </w:rPr>
        <w:t xml:space="preserve"> and </w:t>
      </w:r>
      <w:r w:rsidR="004F4DC4">
        <w:rPr>
          <w:rFonts w:ascii="Times New Roman" w:hAnsi="Times New Roman" w:cs="Times New Roman"/>
          <w:b/>
          <w:bCs/>
          <w:sz w:val="28"/>
          <w:szCs w:val="28"/>
          <w:u w:val="single"/>
        </w:rPr>
        <w:t>M</w:t>
      </w:r>
      <w:r>
        <w:rPr>
          <w:rFonts w:ascii="Times New Roman" w:hAnsi="Times New Roman" w:cs="Times New Roman"/>
          <w:b/>
          <w:bCs/>
          <w:sz w:val="28"/>
          <w:szCs w:val="28"/>
          <w:u w:val="single"/>
        </w:rPr>
        <w:t>.Tech</w:t>
      </w:r>
      <w:r w:rsidR="00A17A64" w:rsidRPr="009A4E3B">
        <w:rPr>
          <w:rFonts w:ascii="Times New Roman" w:hAnsi="Times New Roman" w:cs="Times New Roman"/>
          <w:b/>
          <w:bCs/>
          <w:sz w:val="28"/>
          <w:szCs w:val="28"/>
          <w:u w:val="single"/>
        </w:rPr>
        <w:t xml:space="preserve"> </w:t>
      </w:r>
      <w:r w:rsidR="00A531F2" w:rsidRPr="009A4E3B">
        <w:rPr>
          <w:rFonts w:ascii="Times New Roman" w:hAnsi="Times New Roman" w:cs="Times New Roman"/>
          <w:b/>
          <w:bCs/>
          <w:sz w:val="28"/>
          <w:szCs w:val="28"/>
          <w:u w:val="single"/>
        </w:rPr>
        <w:t>Students:</w:t>
      </w:r>
      <w:r w:rsidR="00A17A64" w:rsidRPr="009A4E3B">
        <w:rPr>
          <w:rFonts w:ascii="Times New Roman" w:hAnsi="Times New Roman" w:cs="Times New Roman"/>
          <w:b/>
          <w:bCs/>
          <w:sz w:val="28"/>
          <w:szCs w:val="28"/>
          <w:u w:val="single"/>
        </w:rPr>
        <w:t xml:space="preserve"> 2019-20</w:t>
      </w:r>
    </w:p>
    <w:p w:rsidR="00EF78B2" w:rsidRPr="009A4E3B" w:rsidRDefault="00EF78B2" w:rsidP="009971B0">
      <w:pPr>
        <w:spacing w:after="0"/>
        <w:jc w:val="center"/>
        <w:rPr>
          <w:rFonts w:ascii="Times New Roman" w:hAnsi="Times New Roman" w:cs="Times New Roman"/>
          <w:b/>
          <w:bCs/>
          <w:sz w:val="28"/>
          <w:szCs w:val="28"/>
          <w:u w:val="single"/>
        </w:rPr>
      </w:pPr>
    </w:p>
    <w:p w:rsidR="00A17A64" w:rsidRPr="009A4E3B" w:rsidRDefault="00A17A64" w:rsidP="00953671">
      <w:pPr>
        <w:spacing w:after="0" w:line="360" w:lineRule="auto"/>
        <w:jc w:val="both"/>
        <w:rPr>
          <w:rFonts w:ascii="Times New Roman" w:hAnsi="Times New Roman" w:cs="Times New Roman"/>
        </w:rPr>
      </w:pPr>
      <w:r w:rsidRPr="009A4E3B">
        <w:rPr>
          <w:rFonts w:ascii="Times New Roman" w:hAnsi="Times New Roman" w:cs="Times New Roman"/>
        </w:rPr>
        <w:t>The candidate</w:t>
      </w:r>
      <w:r w:rsidR="001322E3">
        <w:rPr>
          <w:rFonts w:ascii="Times New Roman" w:hAnsi="Times New Roman" w:cs="Times New Roman"/>
        </w:rPr>
        <w:t>s</w:t>
      </w:r>
      <w:r w:rsidRPr="009A4E3B">
        <w:rPr>
          <w:rFonts w:ascii="Times New Roman" w:hAnsi="Times New Roman" w:cs="Times New Roman"/>
        </w:rPr>
        <w:t xml:space="preserve"> allotted by OJEE-2019 for admission into GCEK, </w:t>
      </w:r>
      <w:proofErr w:type="spellStart"/>
      <w:r w:rsidRPr="009A4E3B">
        <w:rPr>
          <w:rFonts w:ascii="Times New Roman" w:hAnsi="Times New Roman" w:cs="Times New Roman"/>
        </w:rPr>
        <w:t>Bhawanipata</w:t>
      </w:r>
      <w:proofErr w:type="spellEnd"/>
      <w:r w:rsidRPr="009A4E3B">
        <w:rPr>
          <w:rFonts w:ascii="Times New Roman" w:hAnsi="Times New Roman" w:cs="Times New Roman"/>
        </w:rPr>
        <w:t xml:space="preserve"> for 1</w:t>
      </w:r>
      <w:r w:rsidRPr="009A4E3B">
        <w:rPr>
          <w:rFonts w:ascii="Times New Roman" w:hAnsi="Times New Roman" w:cs="Times New Roman"/>
          <w:vertAlign w:val="superscript"/>
        </w:rPr>
        <w:t>st</w:t>
      </w:r>
      <w:r w:rsidRPr="009A4E3B">
        <w:rPr>
          <w:rFonts w:ascii="Times New Roman" w:hAnsi="Times New Roman" w:cs="Times New Roman"/>
        </w:rPr>
        <w:t xml:space="preserve"> year</w:t>
      </w:r>
      <w:r w:rsidR="004F4DC4">
        <w:rPr>
          <w:rFonts w:ascii="Times New Roman" w:hAnsi="Times New Roman" w:cs="Times New Roman"/>
        </w:rPr>
        <w:t xml:space="preserve"> &amp;2</w:t>
      </w:r>
      <w:r w:rsidR="004F4DC4" w:rsidRPr="004F4DC4">
        <w:rPr>
          <w:rFonts w:ascii="Times New Roman" w:hAnsi="Times New Roman" w:cs="Times New Roman"/>
          <w:vertAlign w:val="superscript"/>
        </w:rPr>
        <w:t>nd</w:t>
      </w:r>
      <w:r w:rsidR="004F4DC4">
        <w:rPr>
          <w:rFonts w:ascii="Times New Roman" w:hAnsi="Times New Roman" w:cs="Times New Roman"/>
        </w:rPr>
        <w:t xml:space="preserve"> Year</w:t>
      </w:r>
      <w:r w:rsidRPr="009A4E3B">
        <w:rPr>
          <w:rFonts w:ascii="Times New Roman" w:hAnsi="Times New Roman" w:cs="Times New Roman"/>
        </w:rPr>
        <w:t xml:space="preserve"> </w:t>
      </w:r>
      <w:proofErr w:type="spellStart"/>
      <w:r w:rsidRPr="009A4E3B">
        <w:rPr>
          <w:rFonts w:ascii="Times New Roman" w:hAnsi="Times New Roman" w:cs="Times New Roman"/>
        </w:rPr>
        <w:t>B.Tech</w:t>
      </w:r>
      <w:proofErr w:type="spellEnd"/>
      <w:r w:rsidRPr="009A4E3B">
        <w:rPr>
          <w:rFonts w:ascii="Times New Roman" w:hAnsi="Times New Roman" w:cs="Times New Roman"/>
        </w:rPr>
        <w:t xml:space="preserve"> programme for the academic session 2019-20 are informed to report at the college as per the given schedule;</w:t>
      </w:r>
    </w:p>
    <w:tbl>
      <w:tblPr>
        <w:tblStyle w:val="TableGrid"/>
        <w:tblW w:w="9594" w:type="dxa"/>
        <w:jc w:val="center"/>
        <w:tblLayout w:type="fixed"/>
        <w:tblLook w:val="04A0"/>
      </w:tblPr>
      <w:tblGrid>
        <w:gridCol w:w="558"/>
        <w:gridCol w:w="2169"/>
        <w:gridCol w:w="990"/>
        <w:gridCol w:w="1341"/>
        <w:gridCol w:w="916"/>
        <w:gridCol w:w="1162"/>
        <w:gridCol w:w="1160"/>
        <w:gridCol w:w="1298"/>
      </w:tblGrid>
      <w:tr w:rsidR="00A17A64" w:rsidRPr="009A4E3B" w:rsidTr="00311CDB">
        <w:trPr>
          <w:jc w:val="center"/>
        </w:trPr>
        <w:tc>
          <w:tcPr>
            <w:tcW w:w="558" w:type="dxa"/>
            <w:vMerge w:val="restart"/>
          </w:tcPr>
          <w:p w:rsidR="00A17A64" w:rsidRPr="009A4E3B" w:rsidRDefault="00A17A64" w:rsidP="00953671">
            <w:pPr>
              <w:spacing w:line="360" w:lineRule="auto"/>
              <w:jc w:val="center"/>
              <w:rPr>
                <w:rFonts w:ascii="Times New Roman" w:hAnsi="Times New Roman" w:cs="Times New Roman"/>
                <w:b/>
                <w:bCs/>
              </w:rPr>
            </w:pPr>
            <w:r w:rsidRPr="009A4E3B">
              <w:rPr>
                <w:rFonts w:ascii="Times New Roman" w:hAnsi="Times New Roman" w:cs="Times New Roman"/>
                <w:b/>
                <w:bCs/>
              </w:rPr>
              <w:t>Sl. No.</w:t>
            </w:r>
          </w:p>
        </w:tc>
        <w:tc>
          <w:tcPr>
            <w:tcW w:w="2169" w:type="dxa"/>
            <w:vMerge w:val="restart"/>
          </w:tcPr>
          <w:p w:rsidR="00A17A64" w:rsidRPr="009A4E3B" w:rsidRDefault="00A17A64" w:rsidP="00953671">
            <w:pPr>
              <w:spacing w:line="360" w:lineRule="auto"/>
              <w:jc w:val="center"/>
              <w:rPr>
                <w:rFonts w:ascii="Times New Roman" w:hAnsi="Times New Roman" w:cs="Times New Roman"/>
                <w:b/>
                <w:bCs/>
              </w:rPr>
            </w:pPr>
            <w:r w:rsidRPr="009A4E3B">
              <w:rPr>
                <w:rFonts w:ascii="Times New Roman" w:hAnsi="Times New Roman" w:cs="Times New Roman"/>
                <w:b/>
                <w:bCs/>
              </w:rPr>
              <w:t>Programme</w:t>
            </w:r>
          </w:p>
        </w:tc>
        <w:tc>
          <w:tcPr>
            <w:tcW w:w="990" w:type="dxa"/>
            <w:vMerge w:val="restart"/>
          </w:tcPr>
          <w:p w:rsidR="00A17A64" w:rsidRPr="009A4E3B" w:rsidRDefault="00A17A64" w:rsidP="00953671">
            <w:pPr>
              <w:spacing w:line="360" w:lineRule="auto"/>
              <w:jc w:val="center"/>
              <w:rPr>
                <w:rFonts w:ascii="Times New Roman" w:hAnsi="Times New Roman" w:cs="Times New Roman"/>
                <w:b/>
                <w:bCs/>
              </w:rPr>
            </w:pPr>
            <w:r w:rsidRPr="009A4E3B">
              <w:rPr>
                <w:rFonts w:ascii="Times New Roman" w:hAnsi="Times New Roman" w:cs="Times New Roman"/>
                <w:b/>
                <w:bCs/>
              </w:rPr>
              <w:t>Year</w:t>
            </w:r>
          </w:p>
        </w:tc>
        <w:tc>
          <w:tcPr>
            <w:tcW w:w="1341" w:type="dxa"/>
            <w:vMerge w:val="restart"/>
          </w:tcPr>
          <w:p w:rsidR="00A17A64" w:rsidRPr="009A4E3B" w:rsidRDefault="001322E3" w:rsidP="00953671">
            <w:pPr>
              <w:spacing w:line="360" w:lineRule="auto"/>
              <w:jc w:val="center"/>
              <w:rPr>
                <w:rFonts w:ascii="Times New Roman" w:hAnsi="Times New Roman" w:cs="Times New Roman"/>
                <w:b/>
                <w:bCs/>
              </w:rPr>
            </w:pPr>
            <w:r>
              <w:rPr>
                <w:rFonts w:ascii="Times New Roman" w:hAnsi="Times New Roman" w:cs="Times New Roman"/>
                <w:b/>
                <w:bCs/>
              </w:rPr>
              <w:t>Date of R</w:t>
            </w:r>
            <w:r w:rsidR="00A17A64" w:rsidRPr="009A4E3B">
              <w:rPr>
                <w:rFonts w:ascii="Times New Roman" w:hAnsi="Times New Roman" w:cs="Times New Roman"/>
                <w:b/>
                <w:bCs/>
              </w:rPr>
              <w:t>eport</w:t>
            </w:r>
          </w:p>
        </w:tc>
        <w:tc>
          <w:tcPr>
            <w:tcW w:w="4536" w:type="dxa"/>
            <w:gridSpan w:val="4"/>
          </w:tcPr>
          <w:p w:rsidR="00A17A64" w:rsidRDefault="00A17A64" w:rsidP="00953671">
            <w:pPr>
              <w:spacing w:line="360" w:lineRule="auto"/>
              <w:jc w:val="center"/>
              <w:rPr>
                <w:rFonts w:ascii="Times New Roman" w:hAnsi="Times New Roman" w:cs="Times New Roman"/>
                <w:b/>
                <w:bCs/>
              </w:rPr>
            </w:pPr>
            <w:r w:rsidRPr="009A4E3B">
              <w:rPr>
                <w:rFonts w:ascii="Times New Roman" w:hAnsi="Times New Roman" w:cs="Times New Roman"/>
                <w:b/>
                <w:bCs/>
              </w:rPr>
              <w:t xml:space="preserve">Fees for candidates of </w:t>
            </w:r>
            <w:r w:rsidR="001322E3">
              <w:rPr>
                <w:rFonts w:ascii="Times New Roman" w:hAnsi="Times New Roman" w:cs="Times New Roman"/>
                <w:b/>
                <w:bCs/>
              </w:rPr>
              <w:t xml:space="preserve">different </w:t>
            </w:r>
            <w:r w:rsidRPr="009A4E3B">
              <w:rPr>
                <w:rFonts w:ascii="Times New Roman" w:hAnsi="Times New Roman" w:cs="Times New Roman"/>
                <w:b/>
                <w:bCs/>
              </w:rPr>
              <w:t>categor</w:t>
            </w:r>
            <w:r w:rsidR="001322E3">
              <w:rPr>
                <w:rFonts w:ascii="Times New Roman" w:hAnsi="Times New Roman" w:cs="Times New Roman"/>
                <w:b/>
                <w:bCs/>
              </w:rPr>
              <w:t>ies</w:t>
            </w:r>
          </w:p>
          <w:p w:rsidR="001322E3" w:rsidRPr="009A4E3B" w:rsidRDefault="001322E3" w:rsidP="001322E3">
            <w:pPr>
              <w:spacing w:line="360" w:lineRule="auto"/>
              <w:jc w:val="center"/>
              <w:rPr>
                <w:rFonts w:ascii="Times New Roman" w:hAnsi="Times New Roman" w:cs="Times New Roman"/>
                <w:b/>
                <w:bCs/>
              </w:rPr>
            </w:pPr>
            <w:r>
              <w:rPr>
                <w:rFonts w:ascii="Times New Roman" w:hAnsi="Times New Roman" w:cs="Times New Roman"/>
                <w:b/>
                <w:bCs/>
              </w:rPr>
              <w:t>(excluding seat acceptance fees)#</w:t>
            </w:r>
          </w:p>
        </w:tc>
      </w:tr>
      <w:tr w:rsidR="004C03F7" w:rsidRPr="009A4E3B" w:rsidTr="00311CDB">
        <w:trPr>
          <w:jc w:val="center"/>
        </w:trPr>
        <w:tc>
          <w:tcPr>
            <w:tcW w:w="558" w:type="dxa"/>
            <w:vMerge/>
          </w:tcPr>
          <w:p w:rsidR="00A17A64" w:rsidRPr="009A4E3B" w:rsidRDefault="00A17A64" w:rsidP="00953671">
            <w:pPr>
              <w:spacing w:line="360" w:lineRule="auto"/>
              <w:jc w:val="center"/>
              <w:rPr>
                <w:rFonts w:ascii="Times New Roman" w:hAnsi="Times New Roman" w:cs="Times New Roman"/>
                <w:b/>
                <w:bCs/>
              </w:rPr>
            </w:pPr>
          </w:p>
        </w:tc>
        <w:tc>
          <w:tcPr>
            <w:tcW w:w="2169" w:type="dxa"/>
            <w:vMerge/>
          </w:tcPr>
          <w:p w:rsidR="00A17A64" w:rsidRPr="009A4E3B" w:rsidRDefault="00A17A64" w:rsidP="00953671">
            <w:pPr>
              <w:spacing w:line="360" w:lineRule="auto"/>
              <w:jc w:val="center"/>
              <w:rPr>
                <w:rFonts w:ascii="Times New Roman" w:hAnsi="Times New Roman" w:cs="Times New Roman"/>
                <w:b/>
                <w:bCs/>
              </w:rPr>
            </w:pPr>
          </w:p>
        </w:tc>
        <w:tc>
          <w:tcPr>
            <w:tcW w:w="990" w:type="dxa"/>
            <w:vMerge/>
          </w:tcPr>
          <w:p w:rsidR="00A17A64" w:rsidRPr="009A4E3B" w:rsidRDefault="00A17A64" w:rsidP="00953671">
            <w:pPr>
              <w:spacing w:line="360" w:lineRule="auto"/>
              <w:jc w:val="center"/>
              <w:rPr>
                <w:rFonts w:ascii="Times New Roman" w:hAnsi="Times New Roman" w:cs="Times New Roman"/>
                <w:b/>
                <w:bCs/>
              </w:rPr>
            </w:pPr>
          </w:p>
        </w:tc>
        <w:tc>
          <w:tcPr>
            <w:tcW w:w="1341" w:type="dxa"/>
            <w:vMerge/>
          </w:tcPr>
          <w:p w:rsidR="00A17A64" w:rsidRPr="009A4E3B" w:rsidRDefault="00A17A64" w:rsidP="00953671">
            <w:pPr>
              <w:spacing w:line="360" w:lineRule="auto"/>
              <w:jc w:val="center"/>
              <w:rPr>
                <w:rFonts w:ascii="Times New Roman" w:hAnsi="Times New Roman" w:cs="Times New Roman"/>
                <w:b/>
                <w:bCs/>
              </w:rPr>
            </w:pPr>
          </w:p>
        </w:tc>
        <w:tc>
          <w:tcPr>
            <w:tcW w:w="916" w:type="dxa"/>
          </w:tcPr>
          <w:p w:rsidR="00A17A64" w:rsidRPr="009A4E3B" w:rsidRDefault="00A17A64" w:rsidP="00953671">
            <w:pPr>
              <w:spacing w:line="360" w:lineRule="auto"/>
              <w:jc w:val="center"/>
              <w:rPr>
                <w:rFonts w:ascii="Times New Roman" w:hAnsi="Times New Roman" w:cs="Times New Roman"/>
                <w:b/>
                <w:bCs/>
              </w:rPr>
            </w:pPr>
            <w:r w:rsidRPr="009A4E3B">
              <w:rPr>
                <w:rFonts w:ascii="Times New Roman" w:hAnsi="Times New Roman" w:cs="Times New Roman"/>
                <w:b/>
                <w:bCs/>
              </w:rPr>
              <w:t>GEN</w:t>
            </w:r>
          </w:p>
        </w:tc>
        <w:tc>
          <w:tcPr>
            <w:tcW w:w="1162" w:type="dxa"/>
          </w:tcPr>
          <w:p w:rsidR="00A17A64" w:rsidRPr="009A4E3B" w:rsidRDefault="00A17A64" w:rsidP="00953671">
            <w:pPr>
              <w:spacing w:line="360" w:lineRule="auto"/>
              <w:jc w:val="center"/>
              <w:rPr>
                <w:rFonts w:ascii="Times New Roman" w:hAnsi="Times New Roman" w:cs="Times New Roman"/>
                <w:b/>
                <w:bCs/>
              </w:rPr>
            </w:pPr>
            <w:r w:rsidRPr="009A4E3B">
              <w:rPr>
                <w:rFonts w:ascii="Times New Roman" w:hAnsi="Times New Roman" w:cs="Times New Roman"/>
                <w:b/>
                <w:bCs/>
              </w:rPr>
              <w:t>SC/ST</w:t>
            </w:r>
          </w:p>
        </w:tc>
        <w:tc>
          <w:tcPr>
            <w:tcW w:w="1160" w:type="dxa"/>
          </w:tcPr>
          <w:p w:rsidR="00A17A64" w:rsidRPr="009A4E3B" w:rsidRDefault="00A17A64" w:rsidP="00953671">
            <w:pPr>
              <w:spacing w:line="360" w:lineRule="auto"/>
              <w:jc w:val="center"/>
              <w:rPr>
                <w:rFonts w:ascii="Times New Roman" w:hAnsi="Times New Roman" w:cs="Times New Roman"/>
                <w:b/>
                <w:bCs/>
              </w:rPr>
            </w:pPr>
            <w:r w:rsidRPr="009A4E3B">
              <w:rPr>
                <w:rFonts w:ascii="Times New Roman" w:hAnsi="Times New Roman" w:cs="Times New Roman"/>
                <w:b/>
                <w:bCs/>
              </w:rPr>
              <w:t>TFW</w:t>
            </w:r>
          </w:p>
        </w:tc>
        <w:tc>
          <w:tcPr>
            <w:tcW w:w="1298" w:type="dxa"/>
          </w:tcPr>
          <w:p w:rsidR="00A17A64" w:rsidRPr="009A4E3B" w:rsidRDefault="00A17A64" w:rsidP="00953671">
            <w:pPr>
              <w:spacing w:line="360" w:lineRule="auto"/>
              <w:jc w:val="center"/>
              <w:rPr>
                <w:rFonts w:ascii="Times New Roman" w:hAnsi="Times New Roman" w:cs="Times New Roman"/>
                <w:b/>
                <w:bCs/>
              </w:rPr>
            </w:pPr>
            <w:r w:rsidRPr="009A4E3B">
              <w:rPr>
                <w:rFonts w:ascii="Times New Roman" w:hAnsi="Times New Roman" w:cs="Times New Roman"/>
                <w:b/>
                <w:bCs/>
              </w:rPr>
              <w:t>Physical Challenged</w:t>
            </w:r>
          </w:p>
        </w:tc>
      </w:tr>
      <w:tr w:rsidR="00311CDB" w:rsidRPr="009A4E3B" w:rsidTr="00311CDB">
        <w:trPr>
          <w:jc w:val="center"/>
        </w:trPr>
        <w:tc>
          <w:tcPr>
            <w:tcW w:w="558" w:type="dxa"/>
          </w:tcPr>
          <w:p w:rsidR="00311CDB" w:rsidRPr="009A4E3B" w:rsidRDefault="00311CDB" w:rsidP="00953671">
            <w:pPr>
              <w:spacing w:line="360" w:lineRule="auto"/>
              <w:jc w:val="both"/>
              <w:rPr>
                <w:rFonts w:ascii="Times New Roman" w:hAnsi="Times New Roman" w:cs="Times New Roman"/>
              </w:rPr>
            </w:pPr>
            <w:r>
              <w:rPr>
                <w:rFonts w:ascii="Times New Roman" w:hAnsi="Times New Roman" w:cs="Times New Roman"/>
              </w:rPr>
              <w:t>1</w:t>
            </w:r>
          </w:p>
        </w:tc>
        <w:tc>
          <w:tcPr>
            <w:tcW w:w="2169" w:type="dxa"/>
          </w:tcPr>
          <w:p w:rsidR="00311CDB" w:rsidRPr="009A4E3B" w:rsidRDefault="00311CDB" w:rsidP="00A905E1">
            <w:pPr>
              <w:spacing w:line="360" w:lineRule="auto"/>
              <w:jc w:val="both"/>
              <w:rPr>
                <w:rFonts w:ascii="Times New Roman" w:hAnsi="Times New Roman" w:cs="Times New Roman"/>
              </w:rPr>
            </w:pPr>
            <w:r>
              <w:rPr>
                <w:rFonts w:ascii="Times New Roman" w:hAnsi="Times New Roman" w:cs="Times New Roman"/>
              </w:rPr>
              <w:t>1</w:t>
            </w:r>
            <w:r w:rsidRPr="00235843">
              <w:rPr>
                <w:rFonts w:ascii="Times New Roman" w:hAnsi="Times New Roman" w:cs="Times New Roman"/>
                <w:vertAlign w:val="superscript"/>
              </w:rPr>
              <w:t>st</w:t>
            </w:r>
            <w:r>
              <w:rPr>
                <w:rFonts w:ascii="Times New Roman" w:hAnsi="Times New Roman" w:cs="Times New Roman"/>
              </w:rPr>
              <w:t xml:space="preserve"> Year </w:t>
            </w:r>
            <w:proofErr w:type="spellStart"/>
            <w:r w:rsidRPr="009A4E3B">
              <w:rPr>
                <w:rFonts w:ascii="Times New Roman" w:hAnsi="Times New Roman" w:cs="Times New Roman"/>
              </w:rPr>
              <w:t>B.Tech</w:t>
            </w:r>
            <w:proofErr w:type="spellEnd"/>
            <w:r w:rsidRPr="009A4E3B">
              <w:rPr>
                <w:rFonts w:ascii="Times New Roman" w:hAnsi="Times New Roman" w:cs="Times New Roman"/>
              </w:rPr>
              <w:t>.</w:t>
            </w:r>
            <w:r>
              <w:rPr>
                <w:rFonts w:ascii="Times New Roman" w:hAnsi="Times New Roman" w:cs="Times New Roman"/>
              </w:rPr>
              <w:t>/ M.Tech</w:t>
            </w:r>
          </w:p>
        </w:tc>
        <w:tc>
          <w:tcPr>
            <w:tcW w:w="990" w:type="dxa"/>
          </w:tcPr>
          <w:p w:rsidR="00311CDB" w:rsidRPr="009A4E3B" w:rsidRDefault="00311CDB" w:rsidP="00A905E1">
            <w:pPr>
              <w:spacing w:line="360" w:lineRule="auto"/>
              <w:jc w:val="both"/>
              <w:rPr>
                <w:rFonts w:ascii="Times New Roman" w:hAnsi="Times New Roman" w:cs="Times New Roman"/>
              </w:rPr>
            </w:pPr>
            <w:r w:rsidRPr="009A4E3B">
              <w:rPr>
                <w:rFonts w:ascii="Times New Roman" w:hAnsi="Times New Roman" w:cs="Times New Roman"/>
              </w:rPr>
              <w:t>1</w:t>
            </w:r>
            <w:r w:rsidRPr="009A4E3B">
              <w:rPr>
                <w:rFonts w:ascii="Times New Roman" w:hAnsi="Times New Roman" w:cs="Times New Roman"/>
                <w:vertAlign w:val="superscript"/>
              </w:rPr>
              <w:t>st</w:t>
            </w:r>
            <w:r w:rsidRPr="009A4E3B">
              <w:rPr>
                <w:rFonts w:ascii="Times New Roman" w:hAnsi="Times New Roman" w:cs="Times New Roman"/>
              </w:rPr>
              <w:t xml:space="preserve"> year</w:t>
            </w:r>
          </w:p>
        </w:tc>
        <w:tc>
          <w:tcPr>
            <w:tcW w:w="1341" w:type="dxa"/>
          </w:tcPr>
          <w:p w:rsidR="00311CDB" w:rsidRPr="009A4E3B" w:rsidRDefault="00311CDB" w:rsidP="00A905E1">
            <w:pPr>
              <w:spacing w:line="360" w:lineRule="auto"/>
              <w:jc w:val="both"/>
              <w:rPr>
                <w:rFonts w:ascii="Times New Roman" w:hAnsi="Times New Roman" w:cs="Times New Roman"/>
              </w:rPr>
            </w:pPr>
            <w:r>
              <w:rPr>
                <w:rFonts w:ascii="Times New Roman" w:hAnsi="Times New Roman" w:cs="Times New Roman"/>
              </w:rPr>
              <w:t>06.08</w:t>
            </w:r>
            <w:r w:rsidRPr="009A4E3B">
              <w:rPr>
                <w:rFonts w:ascii="Times New Roman" w:hAnsi="Times New Roman" w:cs="Times New Roman"/>
              </w:rPr>
              <w:t>.2019</w:t>
            </w:r>
          </w:p>
        </w:tc>
        <w:tc>
          <w:tcPr>
            <w:tcW w:w="916" w:type="dxa"/>
          </w:tcPr>
          <w:p w:rsidR="00311CDB" w:rsidRPr="009A4E3B" w:rsidRDefault="00311CDB" w:rsidP="00A905E1">
            <w:pPr>
              <w:spacing w:line="360" w:lineRule="auto"/>
              <w:jc w:val="center"/>
              <w:rPr>
                <w:rFonts w:ascii="Times New Roman" w:hAnsi="Times New Roman" w:cs="Times New Roman"/>
              </w:rPr>
            </w:pPr>
            <w:r w:rsidRPr="009A4E3B">
              <w:rPr>
                <w:rFonts w:ascii="Times New Roman" w:hAnsi="Times New Roman" w:cs="Times New Roman"/>
              </w:rPr>
              <w:t>33,400</w:t>
            </w:r>
          </w:p>
        </w:tc>
        <w:tc>
          <w:tcPr>
            <w:tcW w:w="1162" w:type="dxa"/>
          </w:tcPr>
          <w:p w:rsidR="00311CDB" w:rsidRPr="009A4E3B" w:rsidRDefault="00311CDB" w:rsidP="00A905E1">
            <w:pPr>
              <w:spacing w:line="360" w:lineRule="auto"/>
              <w:jc w:val="center"/>
              <w:rPr>
                <w:rFonts w:ascii="Times New Roman" w:hAnsi="Times New Roman" w:cs="Times New Roman"/>
              </w:rPr>
            </w:pPr>
            <w:r w:rsidRPr="009A4E3B">
              <w:rPr>
                <w:rFonts w:ascii="Times New Roman" w:hAnsi="Times New Roman" w:cs="Times New Roman"/>
              </w:rPr>
              <w:t>38,400</w:t>
            </w:r>
          </w:p>
        </w:tc>
        <w:tc>
          <w:tcPr>
            <w:tcW w:w="1160" w:type="dxa"/>
          </w:tcPr>
          <w:p w:rsidR="00311CDB" w:rsidRPr="009A4E3B" w:rsidRDefault="00311CDB" w:rsidP="00A905E1">
            <w:pPr>
              <w:spacing w:line="360" w:lineRule="auto"/>
              <w:jc w:val="center"/>
              <w:rPr>
                <w:rFonts w:ascii="Times New Roman" w:hAnsi="Times New Roman" w:cs="Times New Roman"/>
              </w:rPr>
            </w:pPr>
            <w:r w:rsidRPr="009A4E3B">
              <w:rPr>
                <w:rFonts w:ascii="Times New Roman" w:hAnsi="Times New Roman" w:cs="Times New Roman"/>
              </w:rPr>
              <w:t>21,400</w:t>
            </w:r>
          </w:p>
        </w:tc>
        <w:tc>
          <w:tcPr>
            <w:tcW w:w="1298" w:type="dxa"/>
          </w:tcPr>
          <w:p w:rsidR="00311CDB" w:rsidRPr="009A4E3B" w:rsidRDefault="00311CDB" w:rsidP="00A905E1">
            <w:pPr>
              <w:spacing w:line="360" w:lineRule="auto"/>
              <w:jc w:val="center"/>
              <w:rPr>
                <w:rFonts w:ascii="Times New Roman" w:hAnsi="Times New Roman" w:cs="Times New Roman"/>
              </w:rPr>
            </w:pPr>
            <w:r w:rsidRPr="009A4E3B">
              <w:rPr>
                <w:rFonts w:ascii="Times New Roman" w:hAnsi="Times New Roman" w:cs="Times New Roman"/>
              </w:rPr>
              <w:t>21,400</w:t>
            </w:r>
          </w:p>
        </w:tc>
      </w:tr>
      <w:tr w:rsidR="00311CDB" w:rsidRPr="009A4E3B" w:rsidTr="00A905E1">
        <w:trPr>
          <w:jc w:val="center"/>
        </w:trPr>
        <w:tc>
          <w:tcPr>
            <w:tcW w:w="558" w:type="dxa"/>
          </w:tcPr>
          <w:p w:rsidR="00311CDB" w:rsidRPr="009A4E3B" w:rsidRDefault="00311CDB" w:rsidP="00A905E1">
            <w:pPr>
              <w:spacing w:line="360" w:lineRule="auto"/>
              <w:jc w:val="both"/>
              <w:rPr>
                <w:rFonts w:ascii="Times New Roman" w:hAnsi="Times New Roman" w:cs="Times New Roman"/>
              </w:rPr>
            </w:pPr>
            <w:r>
              <w:rPr>
                <w:rFonts w:ascii="Times New Roman" w:hAnsi="Times New Roman" w:cs="Times New Roman"/>
              </w:rPr>
              <w:t>2</w:t>
            </w:r>
          </w:p>
        </w:tc>
        <w:tc>
          <w:tcPr>
            <w:tcW w:w="2169" w:type="dxa"/>
          </w:tcPr>
          <w:p w:rsidR="00311CDB" w:rsidRPr="009A4E3B" w:rsidRDefault="00311CDB" w:rsidP="00A905E1">
            <w:pPr>
              <w:spacing w:line="360" w:lineRule="auto"/>
              <w:jc w:val="both"/>
              <w:rPr>
                <w:rFonts w:ascii="Times New Roman" w:hAnsi="Times New Roman" w:cs="Times New Roman"/>
              </w:rPr>
            </w:pPr>
            <w:r>
              <w:rPr>
                <w:rFonts w:ascii="Times New Roman" w:hAnsi="Times New Roman" w:cs="Times New Roman"/>
              </w:rPr>
              <w:t xml:space="preserve">Lateral Entry </w:t>
            </w:r>
            <w:proofErr w:type="spellStart"/>
            <w:r>
              <w:rPr>
                <w:rFonts w:ascii="Times New Roman" w:hAnsi="Times New Roman" w:cs="Times New Roman"/>
              </w:rPr>
              <w:t>B.Tech</w:t>
            </w:r>
            <w:proofErr w:type="spellEnd"/>
          </w:p>
        </w:tc>
        <w:tc>
          <w:tcPr>
            <w:tcW w:w="990" w:type="dxa"/>
          </w:tcPr>
          <w:p w:rsidR="00311CDB" w:rsidRPr="009A4E3B" w:rsidRDefault="00311CDB" w:rsidP="00A905E1">
            <w:pPr>
              <w:spacing w:line="360" w:lineRule="auto"/>
              <w:jc w:val="both"/>
              <w:rPr>
                <w:rFonts w:ascii="Times New Roman" w:hAnsi="Times New Roman" w:cs="Times New Roman"/>
              </w:rPr>
            </w:pPr>
            <w:r>
              <w:rPr>
                <w:rFonts w:ascii="Times New Roman" w:hAnsi="Times New Roman" w:cs="Times New Roman"/>
              </w:rPr>
              <w:t>2</w:t>
            </w:r>
            <w:r w:rsidRPr="004F4DC4">
              <w:rPr>
                <w:rFonts w:ascii="Times New Roman" w:hAnsi="Times New Roman" w:cs="Times New Roman"/>
                <w:vertAlign w:val="superscript"/>
              </w:rPr>
              <w:t>nd</w:t>
            </w:r>
            <w:r>
              <w:rPr>
                <w:rFonts w:ascii="Times New Roman" w:hAnsi="Times New Roman" w:cs="Times New Roman"/>
              </w:rPr>
              <w:t xml:space="preserve"> </w:t>
            </w:r>
            <w:r w:rsidRPr="009A4E3B">
              <w:rPr>
                <w:rFonts w:ascii="Times New Roman" w:hAnsi="Times New Roman" w:cs="Times New Roman"/>
              </w:rPr>
              <w:t xml:space="preserve"> year</w:t>
            </w:r>
          </w:p>
        </w:tc>
        <w:tc>
          <w:tcPr>
            <w:tcW w:w="1341" w:type="dxa"/>
          </w:tcPr>
          <w:p w:rsidR="00311CDB" w:rsidRPr="009A4E3B" w:rsidRDefault="00311CDB" w:rsidP="00A905E1">
            <w:pPr>
              <w:spacing w:line="360" w:lineRule="auto"/>
              <w:jc w:val="both"/>
              <w:rPr>
                <w:rFonts w:ascii="Times New Roman" w:hAnsi="Times New Roman" w:cs="Times New Roman"/>
              </w:rPr>
            </w:pPr>
            <w:r>
              <w:rPr>
                <w:rFonts w:ascii="Times New Roman" w:hAnsi="Times New Roman" w:cs="Times New Roman"/>
              </w:rPr>
              <w:t>07.08</w:t>
            </w:r>
            <w:r w:rsidRPr="009A4E3B">
              <w:rPr>
                <w:rFonts w:ascii="Times New Roman" w:hAnsi="Times New Roman" w:cs="Times New Roman"/>
              </w:rPr>
              <w:t>.2019</w:t>
            </w:r>
          </w:p>
        </w:tc>
        <w:tc>
          <w:tcPr>
            <w:tcW w:w="916" w:type="dxa"/>
          </w:tcPr>
          <w:p w:rsidR="00311CDB" w:rsidRPr="009A4E3B" w:rsidRDefault="00311CDB" w:rsidP="00A905E1">
            <w:pPr>
              <w:spacing w:line="360" w:lineRule="auto"/>
              <w:jc w:val="center"/>
              <w:rPr>
                <w:rFonts w:ascii="Times New Roman" w:hAnsi="Times New Roman" w:cs="Times New Roman"/>
              </w:rPr>
            </w:pPr>
            <w:r w:rsidRPr="009A4E3B">
              <w:rPr>
                <w:rFonts w:ascii="Times New Roman" w:hAnsi="Times New Roman" w:cs="Times New Roman"/>
              </w:rPr>
              <w:t>33,400</w:t>
            </w:r>
          </w:p>
        </w:tc>
        <w:tc>
          <w:tcPr>
            <w:tcW w:w="1162" w:type="dxa"/>
          </w:tcPr>
          <w:p w:rsidR="00311CDB" w:rsidRPr="009A4E3B" w:rsidRDefault="00311CDB" w:rsidP="00A905E1">
            <w:pPr>
              <w:spacing w:line="360" w:lineRule="auto"/>
              <w:jc w:val="center"/>
              <w:rPr>
                <w:rFonts w:ascii="Times New Roman" w:hAnsi="Times New Roman" w:cs="Times New Roman"/>
              </w:rPr>
            </w:pPr>
            <w:r w:rsidRPr="009A4E3B">
              <w:rPr>
                <w:rFonts w:ascii="Times New Roman" w:hAnsi="Times New Roman" w:cs="Times New Roman"/>
              </w:rPr>
              <w:t>38,400</w:t>
            </w:r>
          </w:p>
        </w:tc>
        <w:tc>
          <w:tcPr>
            <w:tcW w:w="1160" w:type="dxa"/>
          </w:tcPr>
          <w:p w:rsidR="00311CDB" w:rsidRPr="009A4E3B" w:rsidRDefault="00311CDB" w:rsidP="00A905E1">
            <w:pPr>
              <w:spacing w:line="360" w:lineRule="auto"/>
              <w:jc w:val="center"/>
              <w:rPr>
                <w:rFonts w:ascii="Times New Roman" w:hAnsi="Times New Roman" w:cs="Times New Roman"/>
              </w:rPr>
            </w:pPr>
            <w:r w:rsidRPr="009A4E3B">
              <w:rPr>
                <w:rFonts w:ascii="Times New Roman" w:hAnsi="Times New Roman" w:cs="Times New Roman"/>
              </w:rPr>
              <w:t>21,400</w:t>
            </w:r>
          </w:p>
        </w:tc>
        <w:tc>
          <w:tcPr>
            <w:tcW w:w="1298" w:type="dxa"/>
          </w:tcPr>
          <w:p w:rsidR="00311CDB" w:rsidRPr="009A4E3B" w:rsidRDefault="00311CDB" w:rsidP="00A905E1">
            <w:pPr>
              <w:spacing w:line="360" w:lineRule="auto"/>
              <w:jc w:val="center"/>
              <w:rPr>
                <w:rFonts w:ascii="Times New Roman" w:hAnsi="Times New Roman" w:cs="Times New Roman"/>
              </w:rPr>
            </w:pPr>
            <w:r w:rsidRPr="009A4E3B">
              <w:rPr>
                <w:rFonts w:ascii="Times New Roman" w:hAnsi="Times New Roman" w:cs="Times New Roman"/>
              </w:rPr>
              <w:t>21,400</w:t>
            </w:r>
          </w:p>
        </w:tc>
      </w:tr>
    </w:tbl>
    <w:p w:rsidR="001322E3" w:rsidRDefault="001322E3" w:rsidP="00953671">
      <w:pPr>
        <w:spacing w:after="0" w:line="360" w:lineRule="auto"/>
        <w:jc w:val="both"/>
        <w:rPr>
          <w:rFonts w:ascii="Times New Roman" w:hAnsi="Times New Roman" w:cs="Times New Roman"/>
        </w:rPr>
      </w:pPr>
      <w:r>
        <w:rPr>
          <w:rFonts w:ascii="Times New Roman" w:hAnsi="Times New Roman" w:cs="Times New Roman"/>
        </w:rPr>
        <w:t># Rs.10</w:t>
      </w:r>
      <w:proofErr w:type="gramStart"/>
      <w:r>
        <w:rPr>
          <w:rFonts w:ascii="Times New Roman" w:hAnsi="Times New Roman" w:cs="Times New Roman"/>
        </w:rPr>
        <w:t>,000</w:t>
      </w:r>
      <w:proofErr w:type="gramEnd"/>
      <w:r>
        <w:rPr>
          <w:rFonts w:ascii="Times New Roman" w:hAnsi="Times New Roman" w:cs="Times New Roman"/>
        </w:rPr>
        <w:t>/- for GEN &amp; Rs. 5,000/- for  SC/ST</w:t>
      </w:r>
      <w:r w:rsidR="009F2007">
        <w:rPr>
          <w:rFonts w:ascii="Times New Roman" w:hAnsi="Times New Roman" w:cs="Times New Roman"/>
        </w:rPr>
        <w:t>/PC</w:t>
      </w:r>
    </w:p>
    <w:p w:rsidR="001322E3" w:rsidRDefault="001322E3" w:rsidP="001322E3">
      <w:pPr>
        <w:spacing w:after="0" w:line="360" w:lineRule="auto"/>
        <w:jc w:val="both"/>
        <w:rPr>
          <w:rFonts w:ascii="Times New Roman" w:hAnsi="Times New Roman" w:cs="Times New Roman"/>
        </w:rPr>
      </w:pPr>
      <w:r w:rsidRPr="009A4E3B">
        <w:rPr>
          <w:rFonts w:ascii="Times New Roman" w:hAnsi="Times New Roman" w:cs="Times New Roman"/>
        </w:rPr>
        <w:t xml:space="preserve"> </w:t>
      </w:r>
      <w:r w:rsidR="00A531F2" w:rsidRPr="009A4E3B">
        <w:rPr>
          <w:rFonts w:ascii="Times New Roman" w:hAnsi="Times New Roman" w:cs="Times New Roman"/>
        </w:rPr>
        <w:t xml:space="preserve">The admission fees shall be deposited through D.D in </w:t>
      </w:r>
      <w:proofErr w:type="spellStart"/>
      <w:r w:rsidR="00A531F2" w:rsidRPr="009A4E3B">
        <w:rPr>
          <w:rFonts w:ascii="Times New Roman" w:hAnsi="Times New Roman" w:cs="Times New Roman"/>
        </w:rPr>
        <w:t>favour</w:t>
      </w:r>
      <w:proofErr w:type="spellEnd"/>
      <w:r w:rsidR="00A531F2" w:rsidRPr="009A4E3B">
        <w:rPr>
          <w:rFonts w:ascii="Times New Roman" w:hAnsi="Times New Roman" w:cs="Times New Roman"/>
        </w:rPr>
        <w:t xml:space="preserve"> of </w:t>
      </w:r>
      <w:r w:rsidR="00A531F2" w:rsidRPr="009A4E3B">
        <w:rPr>
          <w:rFonts w:ascii="Times New Roman" w:hAnsi="Times New Roman" w:cs="Times New Roman"/>
          <w:b/>
          <w:bCs/>
        </w:rPr>
        <w:t xml:space="preserve">“Principal Government College of Engineering Kalahandi, Bhawanipatna” </w:t>
      </w:r>
      <w:r w:rsidR="00A531F2" w:rsidRPr="009A4E3B">
        <w:rPr>
          <w:rFonts w:ascii="Times New Roman" w:hAnsi="Times New Roman" w:cs="Times New Roman"/>
        </w:rPr>
        <w:t xml:space="preserve">payable at </w:t>
      </w:r>
      <w:r w:rsidR="00A531F2" w:rsidRPr="009A4E3B">
        <w:rPr>
          <w:rFonts w:ascii="Times New Roman" w:hAnsi="Times New Roman" w:cs="Times New Roman"/>
          <w:b/>
          <w:bCs/>
        </w:rPr>
        <w:t xml:space="preserve">Bhawanipatna. </w:t>
      </w:r>
      <w:r w:rsidR="00C470AA">
        <w:rPr>
          <w:rFonts w:ascii="Times New Roman" w:hAnsi="Times New Roman" w:cs="Times New Roman"/>
        </w:rPr>
        <w:t xml:space="preserve">Admission fee </w:t>
      </w:r>
      <w:r w:rsidR="00A531F2" w:rsidRPr="009A4E3B">
        <w:rPr>
          <w:rFonts w:ascii="Times New Roman" w:hAnsi="Times New Roman" w:cs="Times New Roman"/>
        </w:rPr>
        <w:t>must be deposited in on</w:t>
      </w:r>
      <w:r w:rsidR="00C470AA">
        <w:rPr>
          <w:rFonts w:ascii="Times New Roman" w:hAnsi="Times New Roman" w:cs="Times New Roman"/>
        </w:rPr>
        <w:t>e installment</w:t>
      </w:r>
      <w:r w:rsidR="00A531F2" w:rsidRPr="009A4E3B">
        <w:rPr>
          <w:rFonts w:ascii="Times New Roman" w:hAnsi="Times New Roman" w:cs="Times New Roman"/>
        </w:rPr>
        <w:t>. Part payment for admission is not allowed. The candidates are required to submit one set of copies of mark sheet and certificates, four pass port size photographs, one pass port size photog</w:t>
      </w:r>
      <w:r w:rsidR="00D02AD1">
        <w:rPr>
          <w:rFonts w:ascii="Times New Roman" w:hAnsi="Times New Roman" w:cs="Times New Roman"/>
        </w:rPr>
        <w:t>raph of parent, original CLC,</w:t>
      </w:r>
      <w:r w:rsidR="00A531F2" w:rsidRPr="009A4E3B">
        <w:rPr>
          <w:rFonts w:ascii="Times New Roman" w:hAnsi="Times New Roman" w:cs="Times New Roman"/>
        </w:rPr>
        <w:t xml:space="preserve"> conduct certificate, rank card, fee deposit slip of OJEE, final allotment letter</w:t>
      </w:r>
      <w:r w:rsidR="00D02AD1">
        <w:rPr>
          <w:rFonts w:ascii="Times New Roman" w:hAnsi="Times New Roman" w:cs="Times New Roman"/>
        </w:rPr>
        <w:t xml:space="preserve">, filled-in declaration form of </w:t>
      </w:r>
      <w:r w:rsidR="00D02AD1" w:rsidRPr="00D02AD1">
        <w:rPr>
          <w:rFonts w:ascii="Times New Roman" w:hAnsi="Times New Roman" w:cs="Times New Roman"/>
          <w:b/>
          <w:bCs/>
        </w:rPr>
        <w:t>Appendix-VIII</w:t>
      </w:r>
      <w:r w:rsidR="00D02AD1" w:rsidRPr="00D02AD1">
        <w:rPr>
          <w:rFonts w:ascii="Times New Roman" w:hAnsi="Times New Roman" w:cs="Times New Roman"/>
        </w:rPr>
        <w:t xml:space="preserve"> (available in Information Brochure of OJEE-2019),</w:t>
      </w:r>
      <w:r w:rsidR="00A531F2" w:rsidRPr="009A4E3B">
        <w:rPr>
          <w:rFonts w:ascii="Times New Roman" w:hAnsi="Times New Roman" w:cs="Times New Roman"/>
        </w:rPr>
        <w:t xml:space="preserve"> </w:t>
      </w:r>
      <w:proofErr w:type="spellStart"/>
      <w:r w:rsidR="00A531F2" w:rsidRPr="009A4E3B">
        <w:rPr>
          <w:rFonts w:ascii="Times New Roman" w:hAnsi="Times New Roman" w:cs="Times New Roman"/>
        </w:rPr>
        <w:t>Aadhar</w:t>
      </w:r>
      <w:proofErr w:type="spellEnd"/>
      <w:r w:rsidR="00A531F2" w:rsidRPr="009A4E3B">
        <w:rPr>
          <w:rFonts w:ascii="Times New Roman" w:hAnsi="Times New Roman" w:cs="Times New Roman"/>
        </w:rPr>
        <w:t xml:space="preserve"> card along with all original relevant documents for verification purpose. </w:t>
      </w:r>
      <w:r w:rsidR="00311CDB" w:rsidRPr="00311CDB">
        <w:rPr>
          <w:rFonts w:ascii="Times New Roman" w:hAnsi="Times New Roman" w:cs="Times New Roman"/>
          <w:b/>
          <w:bCs/>
        </w:rPr>
        <w:t>LIMITED HOSTEL FACILITIES AVAILABLE</w:t>
      </w:r>
      <w:r w:rsidR="00311CDB">
        <w:rPr>
          <w:rFonts w:ascii="Times New Roman" w:hAnsi="Times New Roman" w:cs="Times New Roman"/>
        </w:rPr>
        <w:t xml:space="preserve"> and t</w:t>
      </w:r>
      <w:r w:rsidR="00A531F2" w:rsidRPr="009A4E3B">
        <w:rPr>
          <w:rFonts w:ascii="Times New Roman" w:hAnsi="Times New Roman" w:cs="Times New Roman"/>
        </w:rPr>
        <w:t>he allotment</w:t>
      </w:r>
      <w:r w:rsidR="00782D48" w:rsidRPr="009A4E3B">
        <w:rPr>
          <w:rFonts w:ascii="Times New Roman" w:hAnsi="Times New Roman" w:cs="Times New Roman"/>
        </w:rPr>
        <w:t xml:space="preserve"> of hostel will be based on OJEE rank </w:t>
      </w:r>
      <w:r w:rsidR="00953671">
        <w:rPr>
          <w:rFonts w:ascii="Times New Roman" w:hAnsi="Times New Roman" w:cs="Times New Roman"/>
        </w:rPr>
        <w:t>or any ot</w:t>
      </w:r>
      <w:r w:rsidR="00D02AD1">
        <w:rPr>
          <w:rFonts w:ascii="Times New Roman" w:hAnsi="Times New Roman" w:cs="Times New Roman"/>
        </w:rPr>
        <w:t>her criteria as decided by the a</w:t>
      </w:r>
      <w:r w:rsidR="00311CDB">
        <w:rPr>
          <w:rFonts w:ascii="Times New Roman" w:hAnsi="Times New Roman" w:cs="Times New Roman"/>
        </w:rPr>
        <w:t>uthority.T</w:t>
      </w:r>
      <w:r>
        <w:rPr>
          <w:rFonts w:ascii="Times New Roman" w:hAnsi="Times New Roman" w:cs="Times New Roman"/>
        </w:rPr>
        <w:t xml:space="preserve">he </w:t>
      </w:r>
      <w:r w:rsidRPr="001322E3">
        <w:rPr>
          <w:rFonts w:ascii="Times New Roman" w:hAnsi="Times New Roman" w:cs="Times New Roman"/>
          <w:b/>
          <w:bCs/>
        </w:rPr>
        <w:t>Hostel fees</w:t>
      </w:r>
      <w:r w:rsidRPr="009A4E3B">
        <w:rPr>
          <w:rFonts w:ascii="Times New Roman" w:hAnsi="Times New Roman" w:cs="Times New Roman"/>
        </w:rPr>
        <w:t xml:space="preserve"> will be </w:t>
      </w:r>
      <w:r w:rsidRPr="001322E3">
        <w:rPr>
          <w:rFonts w:ascii="Times New Roman" w:hAnsi="Times New Roman" w:cs="Times New Roman"/>
          <w:b/>
          <w:bCs/>
        </w:rPr>
        <w:t>Rs.20, 500/</w:t>
      </w:r>
      <w:r w:rsidR="005B5DA4" w:rsidRPr="001322E3">
        <w:rPr>
          <w:rFonts w:ascii="Times New Roman" w:hAnsi="Times New Roman" w:cs="Times New Roman"/>
          <w:b/>
          <w:bCs/>
        </w:rPr>
        <w:t>-</w:t>
      </w:r>
      <w:r w:rsidR="005B5DA4">
        <w:rPr>
          <w:rFonts w:ascii="Times New Roman" w:hAnsi="Times New Roman" w:cs="Times New Roman"/>
        </w:rPr>
        <w:t xml:space="preserve"> </w:t>
      </w:r>
      <w:r w:rsidR="005B5DA4" w:rsidRPr="009A4E3B">
        <w:rPr>
          <w:rFonts w:ascii="Times New Roman" w:hAnsi="Times New Roman" w:cs="Times New Roman"/>
        </w:rPr>
        <w:t>per</w:t>
      </w:r>
      <w:r w:rsidRPr="009A4E3B">
        <w:rPr>
          <w:rFonts w:ascii="Times New Roman" w:hAnsi="Times New Roman" w:cs="Times New Roman"/>
        </w:rPr>
        <w:t xml:space="preserve"> semester.</w:t>
      </w:r>
    </w:p>
    <w:p w:rsidR="00953671" w:rsidRPr="009A4E3B" w:rsidRDefault="00953671" w:rsidP="00953671">
      <w:pPr>
        <w:spacing w:after="0" w:line="360" w:lineRule="auto"/>
        <w:jc w:val="both"/>
        <w:rPr>
          <w:rFonts w:ascii="Times New Roman" w:hAnsi="Times New Roman" w:cs="Times New Roman"/>
        </w:rPr>
      </w:pPr>
    </w:p>
    <w:p w:rsidR="00782D48" w:rsidRPr="009A4E3B" w:rsidRDefault="009971B0" w:rsidP="00953671">
      <w:pPr>
        <w:spacing w:after="0" w:line="360" w:lineRule="auto"/>
        <w:ind w:left="7920"/>
        <w:jc w:val="both"/>
        <w:rPr>
          <w:rFonts w:ascii="Times New Roman" w:hAnsi="Times New Roman" w:cs="Times New Roman"/>
        </w:rPr>
      </w:pPr>
      <w:r w:rsidRPr="009A4E3B">
        <w:rPr>
          <w:rFonts w:ascii="Times New Roman" w:hAnsi="Times New Roman" w:cs="Times New Roman"/>
        </w:rPr>
        <w:t xml:space="preserve">    </w:t>
      </w:r>
      <w:r w:rsidR="00953671">
        <w:rPr>
          <w:rFonts w:ascii="Times New Roman" w:hAnsi="Times New Roman" w:cs="Times New Roman"/>
        </w:rPr>
        <w:t xml:space="preserve">            </w:t>
      </w:r>
      <w:proofErr w:type="spellStart"/>
      <w:proofErr w:type="gramStart"/>
      <w:r w:rsidR="00782D48" w:rsidRPr="009A4E3B">
        <w:rPr>
          <w:rFonts w:ascii="Times New Roman" w:hAnsi="Times New Roman" w:cs="Times New Roman"/>
        </w:rPr>
        <w:t>Sd</w:t>
      </w:r>
      <w:proofErr w:type="spellEnd"/>
      <w:proofErr w:type="gramEnd"/>
      <w:r w:rsidR="00782D48" w:rsidRPr="009A4E3B">
        <w:rPr>
          <w:rFonts w:ascii="Times New Roman" w:hAnsi="Times New Roman" w:cs="Times New Roman"/>
        </w:rPr>
        <w:t>/-</w:t>
      </w:r>
    </w:p>
    <w:p w:rsidR="009971B0" w:rsidRPr="00D02AD1" w:rsidRDefault="00D02AD1" w:rsidP="00953671">
      <w:pPr>
        <w:spacing w:after="0" w:line="360" w:lineRule="auto"/>
        <w:ind w:left="7920"/>
        <w:jc w:val="right"/>
        <w:rPr>
          <w:b/>
          <w:bCs/>
        </w:rPr>
      </w:pPr>
      <w:r w:rsidRPr="00D02AD1">
        <w:rPr>
          <w:rFonts w:ascii="Times New Roman" w:hAnsi="Times New Roman" w:cs="Times New Roman"/>
          <w:b/>
          <w:bCs/>
        </w:rPr>
        <w:t>PRINCIPAL</w:t>
      </w:r>
    </w:p>
    <w:sectPr w:rsidR="009971B0" w:rsidRPr="00D02AD1" w:rsidSect="00FC11B2">
      <w:pgSz w:w="12240" w:h="15840"/>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014FC"/>
    <w:rsid w:val="00115A66"/>
    <w:rsid w:val="001322E3"/>
    <w:rsid w:val="00235843"/>
    <w:rsid w:val="002B08C2"/>
    <w:rsid w:val="00304B9A"/>
    <w:rsid w:val="00311CDB"/>
    <w:rsid w:val="004C03F7"/>
    <w:rsid w:val="004E2C22"/>
    <w:rsid w:val="004F4DC4"/>
    <w:rsid w:val="005B5DA4"/>
    <w:rsid w:val="0061007E"/>
    <w:rsid w:val="00782D48"/>
    <w:rsid w:val="007B7EFD"/>
    <w:rsid w:val="007E01E9"/>
    <w:rsid w:val="007F52FA"/>
    <w:rsid w:val="008614C2"/>
    <w:rsid w:val="00953671"/>
    <w:rsid w:val="009971B0"/>
    <w:rsid w:val="009A4E3B"/>
    <w:rsid w:val="009F2007"/>
    <w:rsid w:val="009F2B3F"/>
    <w:rsid w:val="00A014FC"/>
    <w:rsid w:val="00A17A64"/>
    <w:rsid w:val="00A531F2"/>
    <w:rsid w:val="00B417BF"/>
    <w:rsid w:val="00C470AA"/>
    <w:rsid w:val="00D02AD1"/>
    <w:rsid w:val="00E8595D"/>
    <w:rsid w:val="00EF78B2"/>
    <w:rsid w:val="00F84A99"/>
    <w:rsid w:val="00FC11B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14FC"/>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A014FC"/>
    <w:rPr>
      <w:rFonts w:ascii="Times New Roman" w:eastAsia="Times New Roman" w:hAnsi="Times New Roman" w:cs="Times New Roman"/>
      <w:sz w:val="24"/>
      <w:szCs w:val="24"/>
      <w:lang w:bidi="ar-SA"/>
    </w:rPr>
  </w:style>
  <w:style w:type="table" w:styleId="TableGrid">
    <w:name w:val="Table Grid"/>
    <w:basedOn w:val="TableNormal"/>
    <w:uiPriority w:val="59"/>
    <w:rsid w:val="00A17A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Dell</cp:lastModifiedBy>
  <cp:revision>20</cp:revision>
  <cp:lastPrinted>2019-07-23T08:33:00Z</cp:lastPrinted>
  <dcterms:created xsi:type="dcterms:W3CDTF">2019-07-23T08:07:00Z</dcterms:created>
  <dcterms:modified xsi:type="dcterms:W3CDTF">2019-08-01T14:43:00Z</dcterms:modified>
</cp:coreProperties>
</file>